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b/>
        </w:rPr>
      </w:pPr>
      <w:r w:rsidRPr="0051497F">
        <w:rPr>
          <w:rFonts w:ascii="Times New Roman" w:eastAsia="Times New Roman" w:hAnsi="Times New Roman" w:cs="Times New Roman"/>
          <w:b/>
        </w:rPr>
        <w:t>E</w:t>
      </w:r>
      <w:r w:rsidR="005F5038" w:rsidRPr="0051497F">
        <w:rPr>
          <w:rFonts w:ascii="Times New Roman" w:eastAsia="Times New Roman" w:hAnsi="Times New Roman" w:cs="Times New Roman"/>
          <w:b/>
        </w:rPr>
        <w:t xml:space="preserve">ducation 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MFA, Sculpture, School of the Art Institute of Chicago, USA </w:t>
      </w:r>
      <w:r w:rsidRPr="0051497F">
        <w:rPr>
          <w:rFonts w:ascii="Times New Roman" w:eastAsia="Times New Roman" w:hAnsi="Times New Roman" w:cs="Times New Roman"/>
          <w:sz w:val="21"/>
          <w:szCs w:val="21"/>
        </w:rPr>
        <w:t>(International Student Scholarship)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21"/>
          <w:szCs w:val="21"/>
        </w:rPr>
      </w:pPr>
      <w:r w:rsidRPr="0051497F">
        <w:rPr>
          <w:rFonts w:ascii="Times New Roman" w:eastAsia="Times New Roman" w:hAnsi="Times New Roman" w:cs="Times New Roman"/>
        </w:rPr>
        <w:t xml:space="preserve">BFA, Slade School of Fine Art, University College of London, UK  </w:t>
      </w:r>
      <w:r w:rsidRPr="0051497F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b/>
        </w:rPr>
      </w:pPr>
      <w:r w:rsidRPr="0051497F">
        <w:rPr>
          <w:rFonts w:ascii="Times New Roman" w:eastAsia="Times New Roman" w:hAnsi="Times New Roman" w:cs="Times New Roman"/>
          <w:b/>
        </w:rPr>
        <w:t>S</w:t>
      </w:r>
      <w:r w:rsidR="005F5038" w:rsidRPr="0051497F">
        <w:rPr>
          <w:rFonts w:ascii="Times New Roman" w:eastAsia="Times New Roman" w:hAnsi="Times New Roman" w:cs="Times New Roman"/>
          <w:b/>
        </w:rPr>
        <w:t xml:space="preserve">olo </w:t>
      </w:r>
      <w:r w:rsidRPr="0051497F">
        <w:rPr>
          <w:rFonts w:ascii="Times New Roman" w:eastAsia="Times New Roman" w:hAnsi="Times New Roman" w:cs="Times New Roman"/>
          <w:b/>
        </w:rPr>
        <w:t>E</w:t>
      </w:r>
      <w:r w:rsidR="005F5038" w:rsidRPr="0051497F">
        <w:rPr>
          <w:rFonts w:ascii="Times New Roman" w:eastAsia="Times New Roman" w:hAnsi="Times New Roman" w:cs="Times New Roman"/>
          <w:b/>
        </w:rPr>
        <w:t xml:space="preserve">xhibitions and Projects </w:t>
      </w:r>
    </w:p>
    <w:p w:rsidR="005F5038" w:rsidRPr="0051497F" w:rsidRDefault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2019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Provisional Obstruction, Miami, </w:t>
      </w:r>
      <w:r w:rsidRPr="0051497F">
        <w:rPr>
          <w:rFonts w:ascii="Times New Roman" w:eastAsia="Times New Roman" w:hAnsi="Times New Roman" w:cs="Times New Roman"/>
        </w:rPr>
        <w:t xml:space="preserve">in collaboration with Misael Soto, supported by Oolite Arts’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Ellies Creator Award and programming supported by Bas Fisher Invitational (BFI) Miami, </w:t>
      </w:r>
      <w:r w:rsidR="005F5038" w:rsidRPr="0051497F">
        <w:rPr>
          <w:rFonts w:ascii="Times New Roman" w:eastAsia="Times New Roman" w:hAnsi="Times New Roman" w:cs="Times New Roman"/>
        </w:rPr>
        <w:t xml:space="preserve">installed at 6041 NE 2 </w:t>
      </w:r>
      <w:r w:rsidRPr="0051497F">
        <w:rPr>
          <w:rFonts w:ascii="Times New Roman" w:eastAsia="Times New Roman" w:hAnsi="Times New Roman" w:cs="Times New Roman"/>
        </w:rPr>
        <w:t>Avenue, Little Haiti, Miami, Florida,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It </w:t>
      </w:r>
      <w:r w:rsidRPr="0051497F">
        <w:rPr>
          <w:rFonts w:ascii="Times New Roman" w:eastAsia="Times New Roman" w:hAnsi="Times New Roman" w:cs="Times New Roman"/>
        </w:rPr>
        <w:t xml:space="preserve">was Never Concrete, </w:t>
      </w:r>
      <w:r w:rsidRPr="0051497F">
        <w:rPr>
          <w:rFonts w:ascii="Times New Roman" w:eastAsia="Times New Roman" w:hAnsi="Times New Roman" w:cs="Times New Roman"/>
        </w:rPr>
        <w:t>solo show, curated by Anushka Rajendran, Shrine Empire, New Delhi, IN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2017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Ghost Lines</w:t>
      </w:r>
      <w:r w:rsidRPr="0051497F">
        <w:rPr>
          <w:rFonts w:ascii="Times New Roman" w:eastAsia="Times New Roman" w:hAnsi="Times New Roman" w:cs="Times New Roman"/>
        </w:rPr>
        <w:t xml:space="preserve">, solo show, curated by Reha Sodhi, Mumbai Art Room, Mumbai, IN  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Provisional Obstruction</w:t>
      </w:r>
      <w:r w:rsidRPr="0051497F">
        <w:rPr>
          <w:rFonts w:ascii="Times New Roman" w:eastAsia="Times New Roman" w:hAnsi="Times New Roman" w:cs="Times New Roman"/>
        </w:rPr>
        <w:t>, in collaboration with Misael Soto, Acre Projects, Chicago,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Stone, Paper, Pillar, </w:t>
      </w:r>
      <w:r w:rsidRPr="0051497F">
        <w:rPr>
          <w:rFonts w:ascii="Times New Roman" w:eastAsia="Times New Roman" w:hAnsi="Times New Roman" w:cs="Times New Roman"/>
        </w:rPr>
        <w:t>solo show, The Gujral Foundation, New Delhi, IN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2016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As You Can See</w:t>
      </w:r>
      <w:r w:rsidRPr="0051497F">
        <w:rPr>
          <w:rFonts w:ascii="Times New Roman" w:eastAsia="Times New Roman" w:hAnsi="Times New Roman" w:cs="Times New Roman"/>
        </w:rPr>
        <w:t>, solo projects, curated by Meenakshi Thirukode, Exhibit 320, New Delhi, IN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b/>
        </w:rPr>
      </w:pPr>
      <w:r w:rsidRPr="0051497F">
        <w:rPr>
          <w:rFonts w:ascii="Times New Roman" w:eastAsia="Times New Roman" w:hAnsi="Times New Roman" w:cs="Times New Roman"/>
          <w:b/>
        </w:rPr>
        <w:t>S</w:t>
      </w:r>
      <w:r w:rsidR="005F5038" w:rsidRPr="0051497F">
        <w:rPr>
          <w:rFonts w:ascii="Times New Roman" w:eastAsia="Times New Roman" w:hAnsi="Times New Roman" w:cs="Times New Roman"/>
          <w:b/>
        </w:rPr>
        <w:t>elected Group Exhibitions and Projects</w:t>
      </w:r>
    </w:p>
    <w:p w:rsidR="005F5038" w:rsidRPr="0051497F" w:rsidRDefault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2020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The Idea of the Acrobat</w:t>
      </w:r>
      <w:r w:rsidRPr="0051497F">
        <w:rPr>
          <w:rFonts w:ascii="Times New Roman" w:eastAsia="Times New Roman" w:hAnsi="Times New Roman" w:cs="Times New Roman"/>
        </w:rPr>
        <w:t xml:space="preserve">, Bikaner House, hosted by Nature Morte, curated by Peter Nagy, New </w:t>
      </w:r>
      <w:r w:rsidRPr="0051497F">
        <w:rPr>
          <w:rFonts w:ascii="Times New Roman" w:eastAsia="Times New Roman" w:hAnsi="Times New Roman" w:cs="Times New Roman"/>
        </w:rPr>
        <w:t>Delhi, IN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India Art Fair, presented by Shrine Empire, New Delhi, IN</w:t>
      </w:r>
    </w:p>
    <w:p w:rsidR="005F5038" w:rsidRPr="0051497F" w:rsidRDefault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2019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I</w:t>
      </w:r>
      <w:r w:rsidRPr="0051497F">
        <w:rPr>
          <w:rFonts w:ascii="Times New Roman" w:eastAsia="Times New Roman" w:hAnsi="Times New Roman" w:cs="Times New Roman"/>
        </w:rPr>
        <w:t xml:space="preserve">naugural Edition of the Sculpture Park at CEPT University in collaboration with the Gujral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Foundation, curated by Reha Sodhi, CEPT University, Ahmedabad, Gujrat,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Slow, </w:t>
      </w:r>
      <w:r w:rsidRPr="0051497F">
        <w:rPr>
          <w:rFonts w:ascii="Times New Roman" w:eastAsia="Times New Roman" w:hAnsi="Times New Roman" w:cs="Times New Roman"/>
        </w:rPr>
        <w:t>India Art Fair, presented by Shrine Empire, curated by Anushka Rajendran, New Delhi</w:t>
      </w:r>
      <w:r w:rsidRPr="0051497F">
        <w:rPr>
          <w:rFonts w:ascii="Times New Roman" w:eastAsia="Times New Roman" w:hAnsi="Times New Roman" w:cs="Times New Roman"/>
        </w:rPr>
        <w:t>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The Future is Here: Art and Technology, </w:t>
      </w:r>
      <w:r w:rsidRPr="0051497F">
        <w:rPr>
          <w:rFonts w:ascii="Times New Roman" w:eastAsia="Times New Roman" w:hAnsi="Times New Roman" w:cs="Times New Roman"/>
        </w:rPr>
        <w:t xml:space="preserve">Bajaj Gallery, curated by Arshiya Lokhandwala, </w:t>
      </w:r>
      <w:r w:rsidRPr="0051497F">
        <w:rPr>
          <w:rFonts w:ascii="Times New Roman" w:eastAsia="Times New Roman" w:hAnsi="Times New Roman" w:cs="Times New Roman"/>
        </w:rPr>
        <w:t>Mumbai, IN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2018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Edition Two</w:t>
      </w:r>
      <w:r w:rsidRPr="0051497F">
        <w:rPr>
          <w:rFonts w:ascii="Times New Roman" w:eastAsia="Times New Roman" w:hAnsi="Times New Roman" w:cs="Times New Roman"/>
        </w:rPr>
        <w:t xml:space="preserve">, The Sculpture Park Jaipur, curated by Peter Nagy, Rajasthan, IN (ongoing till </w:t>
      </w:r>
      <w:r w:rsidRPr="0051497F">
        <w:rPr>
          <w:rFonts w:ascii="Times New Roman" w:eastAsia="Times New Roman" w:hAnsi="Times New Roman" w:cs="Times New Roman"/>
        </w:rPr>
        <w:t>July 2020)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Encounter Asia --- Multi-vision</w:t>
      </w:r>
      <w:r w:rsidRPr="0051497F">
        <w:rPr>
          <w:rFonts w:ascii="Times New Roman" w:eastAsia="Times New Roman" w:hAnsi="Times New Roman" w:cs="Times New Roman"/>
        </w:rPr>
        <w:t>, Museum</w:t>
      </w:r>
      <w:r w:rsidRPr="0051497F">
        <w:rPr>
          <w:rFonts w:ascii="Times New Roman" w:eastAsia="Times New Roman" w:hAnsi="Times New Roman" w:cs="Times New Roman"/>
        </w:rPr>
        <w:t xml:space="preserve"> of Sichuan Fine Arts Institute Museum, curated by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Huang Du and Yu Ke, supported by China National Arts Fund, Chongqing, China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Post Show, </w:t>
      </w:r>
      <w:r w:rsidRPr="0051497F">
        <w:rPr>
          <w:rFonts w:ascii="Times New Roman" w:eastAsia="Times New Roman" w:hAnsi="Times New Roman" w:cs="Times New Roman"/>
        </w:rPr>
        <w:t>curated by Misael Soto, Target (State Street, Chicago),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Capital Formation</w:t>
      </w:r>
      <w:r w:rsidRPr="0051497F">
        <w:rPr>
          <w:rFonts w:ascii="Times New Roman" w:eastAsia="Times New Roman" w:hAnsi="Times New Roman" w:cs="Times New Roman"/>
        </w:rPr>
        <w:t>, organized by Cat Bluemke, Comfort St</w:t>
      </w:r>
      <w:r w:rsidRPr="0051497F">
        <w:rPr>
          <w:rFonts w:ascii="Times New Roman" w:eastAsia="Times New Roman" w:hAnsi="Times New Roman" w:cs="Times New Roman"/>
        </w:rPr>
        <w:t xml:space="preserve">ation, Chicago, USA 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2017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Occasional Geometries</w:t>
      </w:r>
      <w:r w:rsidRPr="0051497F">
        <w:rPr>
          <w:rFonts w:ascii="Times New Roman" w:eastAsia="Times New Roman" w:hAnsi="Times New Roman" w:cs="Times New Roman"/>
        </w:rPr>
        <w:t xml:space="preserve">, curated by Rana Begum, supported by The Arts Council, Yorkshire </w:t>
      </w:r>
      <w:r w:rsidRPr="0051497F">
        <w:rPr>
          <w:rFonts w:ascii="Times New Roman" w:eastAsia="Times New Roman" w:hAnsi="Times New Roman" w:cs="Times New Roman"/>
        </w:rPr>
        <w:t>Sculpture Park, UK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Windows</w:t>
      </w:r>
      <w:r w:rsidRPr="0051497F">
        <w:rPr>
          <w:rFonts w:ascii="Times New Roman" w:eastAsia="Times New Roman" w:hAnsi="Times New Roman" w:cs="Times New Roman"/>
        </w:rPr>
        <w:t>, curated by Amrita and Priya Jhaveri, Jhaveri Contemporary, Mumbai,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lastRenderedPageBreak/>
        <w:t>New Blood</w:t>
      </w:r>
      <w:r w:rsidRPr="0051497F">
        <w:rPr>
          <w:rFonts w:ascii="Times New Roman" w:eastAsia="Times New Roman" w:hAnsi="Times New Roman" w:cs="Times New Roman"/>
        </w:rPr>
        <w:t>, curated by Maria Luisa Conlon, Frederikke Christensen, Misael Soto and Lindsey Thornton, Links Hall, Chicago,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>Rise from the Rubble: Fundraiser for Mexico and Puerto Rico</w:t>
      </w:r>
      <w:r w:rsidRPr="0051497F">
        <w:rPr>
          <w:rFonts w:ascii="Times New Roman" w:eastAsia="Times New Roman" w:hAnsi="Times New Roman" w:cs="Times New Roman"/>
        </w:rPr>
        <w:t>, organized by Mev Luna and Emilio Rojas, Chicago Artist Coalition,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Rumble</w:t>
      </w:r>
      <w:r w:rsidRPr="0051497F">
        <w:rPr>
          <w:rFonts w:ascii="Times New Roman" w:eastAsia="Times New Roman" w:hAnsi="Times New Roman" w:cs="Times New Roman"/>
        </w:rPr>
        <w:t>s in the Playpen</w:t>
      </w:r>
      <w:r w:rsidRPr="0051497F">
        <w:rPr>
          <w:rFonts w:ascii="Times New Roman" w:eastAsia="Times New Roman" w:hAnsi="Times New Roman" w:cs="Times New Roman"/>
        </w:rPr>
        <w:t>, curated by Tarini Sethi, India International Center, New Delhi,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The India Story</w:t>
      </w:r>
      <w:r w:rsidRPr="0051497F">
        <w:rPr>
          <w:rFonts w:ascii="Times New Roman" w:eastAsia="Times New Roman" w:hAnsi="Times New Roman" w:cs="Times New Roman"/>
        </w:rPr>
        <w:t>, Space at 9/2, curated by Anahita Kayan, Kolkata,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Not in My Name</w:t>
      </w:r>
      <w:r w:rsidRPr="0051497F">
        <w:rPr>
          <w:rFonts w:ascii="Times New Roman" w:eastAsia="Times New Roman" w:hAnsi="Times New Roman" w:cs="Times New Roman"/>
        </w:rPr>
        <w:t>, EXPO Chicago, School of the Art Institute of Chicago, curated by Sadie Woods, Chicag</w:t>
      </w:r>
      <w:r w:rsidRPr="0051497F">
        <w:rPr>
          <w:rFonts w:ascii="Times New Roman" w:eastAsia="Times New Roman" w:hAnsi="Times New Roman" w:cs="Times New Roman"/>
        </w:rPr>
        <w:t>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Shifting the Center, </w:t>
      </w:r>
      <w:r w:rsidRPr="0051497F">
        <w:rPr>
          <w:rFonts w:ascii="Times New Roman" w:eastAsia="Times New Roman" w:hAnsi="Times New Roman" w:cs="Times New Roman"/>
        </w:rPr>
        <w:t>curated by Adia Sykes and Lindsay Allison Hutchens, Sullivan Galleries, Chicago,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The Biography of a Thing</w:t>
      </w:r>
      <w:r w:rsidRPr="0051497F">
        <w:rPr>
          <w:rFonts w:ascii="Times New Roman" w:eastAsia="Times New Roman" w:hAnsi="Times New Roman" w:cs="Times New Roman"/>
        </w:rPr>
        <w:t xml:space="preserve">, curated by Lan Tuazon, Hyde Park Art Centre, Chicago, IL, USA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Trace, </w:t>
      </w:r>
      <w:r w:rsidRPr="0051497F">
        <w:rPr>
          <w:rFonts w:ascii="Times New Roman" w:eastAsia="Times New Roman" w:hAnsi="Times New Roman" w:cs="Times New Roman"/>
        </w:rPr>
        <w:t>curated by Sarojini Lewis, School of Arts an</w:t>
      </w:r>
      <w:r w:rsidRPr="0051497F">
        <w:rPr>
          <w:rFonts w:ascii="Times New Roman" w:eastAsia="Times New Roman" w:hAnsi="Times New Roman" w:cs="Times New Roman"/>
        </w:rPr>
        <w:t>d Aesthetics Gallery, Jawaharlal Nehru University, New Delhi,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Cit·i·zen</w:t>
      </w:r>
      <w:r w:rsidRPr="0051497F">
        <w:rPr>
          <w:rFonts w:ascii="Times New Roman" w:eastAsia="Times New Roman" w:hAnsi="Times New Roman" w:cs="Times New Roman"/>
        </w:rPr>
        <w:t>, curated by Pia Singh, School of the Art Institute Chicago, IL, USA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2016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India Art Fair, </w:t>
      </w:r>
      <w:r w:rsidRPr="0051497F">
        <w:rPr>
          <w:rFonts w:ascii="Times New Roman" w:eastAsia="Times New Roman" w:hAnsi="Times New Roman" w:cs="Times New Roman"/>
        </w:rPr>
        <w:t xml:space="preserve">curated by Meenakshi Thirukode, Exhibit 320's booth, New Delhi, IN </w:t>
      </w:r>
    </w:p>
    <w:p w:rsidR="005F5038" w:rsidRPr="0051497F" w:rsidRDefault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2015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Delhi Phot</w:t>
      </w:r>
      <w:r w:rsidRPr="0051497F">
        <w:rPr>
          <w:rFonts w:ascii="Times New Roman" w:eastAsia="Times New Roman" w:hAnsi="Times New Roman" w:cs="Times New Roman"/>
        </w:rPr>
        <w:t>o Festival</w:t>
      </w:r>
      <w:r w:rsidRPr="0051497F">
        <w:rPr>
          <w:rFonts w:ascii="Times New Roman" w:eastAsia="Times New Roman" w:hAnsi="Times New Roman" w:cs="Times New Roman"/>
        </w:rPr>
        <w:t xml:space="preserve">, Indira Gandhi National Centre for the Arts, New Delhi, IN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Twenty Twenty, </w:t>
      </w:r>
      <w:r w:rsidRPr="0051497F">
        <w:rPr>
          <w:rFonts w:ascii="Times New Roman" w:eastAsia="Times New Roman" w:hAnsi="Times New Roman" w:cs="Times New Roman"/>
        </w:rPr>
        <w:t>curated by Sakhshi Mahajan, The Portret Project, New Delhi,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 xml:space="preserve">Home, </w:t>
      </w:r>
      <w:r w:rsidRPr="0051497F">
        <w:rPr>
          <w:rFonts w:ascii="Times New Roman" w:eastAsia="Times New Roman" w:hAnsi="Times New Roman" w:cs="Times New Roman"/>
        </w:rPr>
        <w:t>curated by Paola de Ramos, Casa de Dona Gisele, Curitiba, Brazil, 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Grounded</w:t>
      </w:r>
      <w:r w:rsidRPr="0051497F">
        <w:rPr>
          <w:rFonts w:ascii="Times New Roman" w:eastAsia="Times New Roman" w:hAnsi="Times New Roman" w:cs="Times New Roman"/>
        </w:rPr>
        <w:t xml:space="preserve">, Curated by Kanika Anand, Garden of the Five Senses, New Delhi, IN 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2014 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Make/Do</w:t>
      </w:r>
      <w:r w:rsidRPr="0051497F">
        <w:rPr>
          <w:rFonts w:ascii="Times New Roman" w:eastAsia="Times New Roman" w:hAnsi="Times New Roman" w:cs="Times New Roman"/>
        </w:rPr>
        <w:t>, curated by Sayantan Mukhopadhyay, GallerySke, New Delhi, IN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 xml:space="preserve">Image|Object|Image: New Modes of Representation, </w:t>
      </w:r>
      <w:r w:rsidRPr="0051497F">
        <w:rPr>
          <w:rFonts w:ascii="Times New Roman" w:eastAsia="Times New Roman" w:hAnsi="Times New Roman" w:cs="Times New Roman"/>
        </w:rPr>
        <w:t>‘Notes’ publications, University of Cambridge, UK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Enter13, </w:t>
      </w:r>
      <w:r w:rsidRPr="0051497F">
        <w:rPr>
          <w:rFonts w:ascii="Times New Roman" w:eastAsia="Times New Roman" w:hAnsi="Times New Roman" w:cs="Times New Roman"/>
        </w:rPr>
        <w:t xml:space="preserve">curated by Irini Papadimitriou, Waterman's Gallery, London, UK 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AB78AD" w:rsidRPr="0051497F" w:rsidRDefault="00AB78AD">
      <w:pPr>
        <w:pStyle w:val="normal0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2013     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Dovetail, </w:t>
      </w:r>
      <w:r w:rsidRPr="0051497F">
        <w:rPr>
          <w:rFonts w:ascii="Times New Roman" w:eastAsia="Times New Roman" w:hAnsi="Times New Roman" w:cs="Times New Roman"/>
        </w:rPr>
        <w:t>India-UK Creatives Collective, The Hidden Gallery, New Delhi, IN.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 xml:space="preserve">Slade Degree Show, </w:t>
      </w:r>
      <w:r w:rsidRPr="0051497F">
        <w:rPr>
          <w:rFonts w:ascii="Times New Roman" w:eastAsia="Times New Roman" w:hAnsi="Times New Roman" w:cs="Times New Roman"/>
        </w:rPr>
        <w:t>The Slade School of Fine Art, UCL, London, UK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>Group Show</w:t>
      </w:r>
      <w:r w:rsidRPr="0051497F">
        <w:rPr>
          <w:rFonts w:ascii="Times New Roman" w:eastAsia="Times New Roman" w:hAnsi="Times New Roman" w:cs="Times New Roman"/>
        </w:rPr>
        <w:t>, The Cent</w:t>
      </w:r>
      <w:r w:rsidRPr="0051497F">
        <w:rPr>
          <w:rFonts w:ascii="Times New Roman" w:eastAsia="Times New Roman" w:hAnsi="Times New Roman" w:cs="Times New Roman"/>
        </w:rPr>
        <w:t xml:space="preserve">ral Gallery, Reading University, Reading, UK 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b/>
        </w:rPr>
      </w:pPr>
      <w:r w:rsidRPr="0051497F">
        <w:rPr>
          <w:rFonts w:ascii="Times New Roman" w:eastAsia="Times New Roman" w:hAnsi="Times New Roman" w:cs="Times New Roman"/>
          <w:b/>
        </w:rPr>
        <w:t>G</w:t>
      </w:r>
      <w:r w:rsidR="005F5038" w:rsidRPr="0051497F">
        <w:rPr>
          <w:rFonts w:ascii="Times New Roman" w:eastAsia="Times New Roman" w:hAnsi="Times New Roman" w:cs="Times New Roman"/>
          <w:b/>
        </w:rPr>
        <w:t xml:space="preserve">rants/ Awards / Residencies </w:t>
      </w:r>
    </w:p>
    <w:p w:rsidR="005F5038" w:rsidRPr="0051497F" w:rsidRDefault="005F5038">
      <w:pPr>
        <w:pStyle w:val="normal0"/>
        <w:rPr>
          <w:rFonts w:ascii="Times New Roman" w:eastAsia="Times New Roman" w:hAnsi="Times New Roman" w:cs="Times New Roman"/>
          <w:b/>
        </w:rPr>
      </w:pPr>
    </w:p>
    <w:p w:rsid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2020</w:t>
      </w:r>
      <w:r w:rsidRPr="0051497F">
        <w:rPr>
          <w:rFonts w:ascii="Times New Roman" w:eastAsia="Times New Roman" w:hAnsi="Times New Roman" w:cs="Times New Roman"/>
        </w:rPr>
        <w:tab/>
      </w:r>
    </w:p>
    <w:p w:rsid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Emerging Artist of the Year Award</w:t>
      </w:r>
      <w:r w:rsidRPr="0051497F">
        <w:rPr>
          <w:rFonts w:ascii="Times New Roman" w:eastAsia="Times New Roman" w:hAnsi="Times New Roman" w:cs="Times New Roman"/>
        </w:rPr>
        <w:t>, India Today, IN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2019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30Under30 Special Mentions List</w:t>
      </w:r>
      <w:r w:rsidRPr="0051497F">
        <w:rPr>
          <w:rFonts w:ascii="Times New Roman" w:eastAsia="Times New Roman" w:hAnsi="Times New Roman" w:cs="Times New Roman"/>
        </w:rPr>
        <w:t>, Forbes India, IN</w:t>
      </w:r>
    </w:p>
    <w:p w:rsidR="0051497F" w:rsidRPr="0051497F" w:rsidRDefault="0051497F">
      <w:pPr>
        <w:pStyle w:val="normal0"/>
        <w:rPr>
          <w:rFonts w:ascii="Times New Roman" w:eastAsia="Times New Roman" w:hAnsi="Times New Roman" w:cs="Times New Roman"/>
        </w:rPr>
      </w:pPr>
    </w:p>
    <w:p w:rsid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2018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AB78AD" w:rsidP="005F5038">
      <w:pPr>
        <w:pStyle w:val="normal0"/>
        <w:rPr>
          <w:rFonts w:ascii="Times New Roman" w:eastAsia="Times New Roman" w:hAnsi="Times New Roman" w:cs="Times New Roman"/>
        </w:rPr>
      </w:pPr>
      <w:hyperlink r:id="rId6">
        <w:r w:rsidR="00995465" w:rsidRPr="0051497F">
          <w:rPr>
            <w:rFonts w:ascii="Times New Roman" w:eastAsia="Times New Roman" w:hAnsi="Times New Roman" w:cs="Times New Roman"/>
          </w:rPr>
          <w:t>The Ellies: 2018 Creator Award Winner</w:t>
        </w:r>
      </w:hyperlink>
      <w:r w:rsidR="00995465" w:rsidRPr="0051497F">
        <w:rPr>
          <w:rFonts w:ascii="Times New Roman" w:eastAsia="Times New Roman" w:hAnsi="Times New Roman" w:cs="Times New Roman"/>
        </w:rPr>
        <w:t xml:space="preserve">, </w:t>
      </w:r>
      <w:r w:rsidR="00995465" w:rsidRPr="0051497F">
        <w:rPr>
          <w:rFonts w:ascii="Times New Roman" w:eastAsia="Times New Roman" w:hAnsi="Times New Roman" w:cs="Times New Roman"/>
        </w:rPr>
        <w:t xml:space="preserve">10,000 USD grant for “Provisional Obstruction” in </w:t>
      </w:r>
      <w:r w:rsidR="00995465" w:rsidRPr="0051497F">
        <w:rPr>
          <w:rFonts w:ascii="Times New Roman" w:eastAsia="Times New Roman" w:hAnsi="Times New Roman" w:cs="Times New Roman"/>
        </w:rPr>
        <w:t>collab with Misael Soto, Art Centre South Florida, Miami, USA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Vermont Studio Centre Residency with </w:t>
      </w:r>
      <w:r w:rsidRPr="0051497F">
        <w:rPr>
          <w:rFonts w:ascii="Times New Roman" w:eastAsia="Times New Roman" w:hAnsi="Times New Roman" w:cs="Times New Roman"/>
        </w:rPr>
        <w:t xml:space="preserve">Civil Society Institute Fellowship, </w:t>
      </w:r>
      <w:r w:rsidRPr="0051497F">
        <w:rPr>
          <w:rFonts w:ascii="Times New Roman" w:eastAsia="Times New Roman" w:hAnsi="Times New Roman" w:cs="Times New Roman"/>
        </w:rPr>
        <w:t>Vermont,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Leadership Honorary Mention</w:t>
      </w:r>
      <w:r w:rsidRPr="0051497F">
        <w:rPr>
          <w:rFonts w:ascii="Times New Roman" w:eastAsia="Times New Roman" w:hAnsi="Times New Roman" w:cs="Times New Roman"/>
        </w:rPr>
        <w:t>, SAIC, Chicago,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Travel Grant</w:t>
      </w:r>
      <w:r w:rsidRPr="0051497F">
        <w:rPr>
          <w:rFonts w:ascii="Times New Roman" w:eastAsia="Times New Roman" w:hAnsi="Times New Roman" w:cs="Times New Roman"/>
        </w:rPr>
        <w:t>, SAIC, Chicago, USA</w:t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2017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lastRenderedPageBreak/>
        <w:t>Arts, Science &amp; Culture Initiative Grant</w:t>
      </w:r>
      <w:r w:rsidRPr="0051497F">
        <w:rPr>
          <w:rFonts w:ascii="Times New Roman" w:eastAsia="Times New Roman" w:hAnsi="Times New Roman" w:cs="Times New Roman"/>
        </w:rPr>
        <w:t xml:space="preserve">, for “Power Structures: Connotations of the </w:t>
      </w:r>
      <w:r w:rsidRPr="0051497F">
        <w:rPr>
          <w:rFonts w:ascii="Times New Roman" w:eastAsia="Times New Roman" w:hAnsi="Times New Roman" w:cs="Times New Roman"/>
        </w:rPr>
        <w:t xml:space="preserve">Facade in State Architecture” in collaboration with Elizabeth Jordie Davies (PhD Political </w:t>
      </w:r>
      <w:r w:rsidRPr="0051497F">
        <w:rPr>
          <w:rFonts w:ascii="Times New Roman" w:eastAsia="Times New Roman" w:hAnsi="Times New Roman" w:cs="Times New Roman"/>
        </w:rPr>
        <w:t>Science). The Arts, Science + Culture Initiative, University of Chicago  and the School of the Art Institute of Chicago, USA.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Deans Professional Development Award,</w:t>
      </w:r>
      <w:r w:rsidRPr="0051497F">
        <w:rPr>
          <w:rFonts w:ascii="Times New Roman" w:eastAsia="Times New Roman" w:hAnsi="Times New Roman" w:cs="Times New Roman"/>
        </w:rPr>
        <w:t xml:space="preserve"> </w:t>
      </w:r>
      <w:r w:rsidRPr="0051497F">
        <w:rPr>
          <w:rFonts w:ascii="Times New Roman" w:eastAsia="Times New Roman" w:hAnsi="Times New Roman" w:cs="Times New Roman"/>
        </w:rPr>
        <w:t>SAIC, Chicago, USA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International Student Scholarship</w:t>
      </w:r>
      <w:r w:rsidRPr="0051497F">
        <w:rPr>
          <w:rFonts w:ascii="Times New Roman" w:eastAsia="Times New Roman" w:hAnsi="Times New Roman" w:cs="Times New Roman"/>
        </w:rPr>
        <w:t>, SAIC, Chicago, USA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b/>
        </w:rPr>
      </w:pPr>
      <w:r w:rsidRPr="0051497F">
        <w:rPr>
          <w:rFonts w:ascii="Times New Roman" w:eastAsia="Times New Roman" w:hAnsi="Times New Roman" w:cs="Times New Roman"/>
          <w:b/>
        </w:rPr>
        <w:t>S</w:t>
      </w:r>
      <w:r w:rsidR="005F5038" w:rsidRPr="0051497F">
        <w:rPr>
          <w:rFonts w:ascii="Times New Roman" w:eastAsia="Times New Roman" w:hAnsi="Times New Roman" w:cs="Times New Roman"/>
          <w:b/>
        </w:rPr>
        <w:t xml:space="preserve">elected Talks </w:t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  <w:r w:rsidRPr="0051497F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2019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Waterproof, </w:t>
      </w:r>
      <w:r w:rsidRPr="0051497F">
        <w:rPr>
          <w:rFonts w:ascii="Times New Roman" w:eastAsia="Times New Roman" w:hAnsi="Times New Roman" w:cs="Times New Roman"/>
        </w:rPr>
        <w:t xml:space="preserve">panel talk, Bas Fisher Invitational (BFI) and Bridge Initiative in partnership with </w:t>
      </w:r>
      <w:r w:rsidRPr="0051497F">
        <w:rPr>
          <w:rFonts w:ascii="Times New Roman" w:eastAsia="Times New Roman" w:hAnsi="Times New Roman" w:cs="Times New Roman"/>
        </w:rPr>
        <w:t>The Standard, Miami, Florida, USA, November 12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Redesi</w:t>
      </w:r>
      <w:r w:rsidRPr="0051497F">
        <w:rPr>
          <w:rFonts w:ascii="Times New Roman" w:eastAsia="Times New Roman" w:hAnsi="Times New Roman" w:cs="Times New Roman"/>
        </w:rPr>
        <w:t xml:space="preserve">gn, Remake, Reform, </w:t>
      </w:r>
      <w:r w:rsidRPr="0051497F">
        <w:rPr>
          <w:rFonts w:ascii="Times New Roman" w:eastAsia="Times New Roman" w:hAnsi="Times New Roman" w:cs="Times New Roman"/>
        </w:rPr>
        <w:t xml:space="preserve">artist talk, invitation by Achia Anzi and Sarover Zaidi for Jindal </w:t>
      </w:r>
      <w:r w:rsidRPr="0051497F">
        <w:rPr>
          <w:rFonts w:ascii="Times New Roman" w:eastAsia="Times New Roman" w:hAnsi="Times New Roman" w:cs="Times New Roman"/>
        </w:rPr>
        <w:t xml:space="preserve">School of Art and Architecture and Jindal School of Liberal Arts and Humanities, Jindal </w:t>
      </w:r>
      <w:r w:rsidRPr="0051497F">
        <w:rPr>
          <w:rFonts w:ascii="Times New Roman" w:eastAsia="Times New Roman" w:hAnsi="Times New Roman" w:cs="Times New Roman"/>
        </w:rPr>
        <w:t>University, Sonipat, Haryana, IN, October 30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Artist Talk</w:t>
      </w:r>
      <w:r w:rsidRPr="0051497F">
        <w:rPr>
          <w:rFonts w:ascii="Times New Roman" w:eastAsia="Times New Roman" w:hAnsi="Times New Roman" w:cs="Times New Roman"/>
        </w:rPr>
        <w:t xml:space="preserve"> at the inaugural edition of the Sculpture Park</w:t>
      </w:r>
      <w:r w:rsidRPr="0051497F">
        <w:rPr>
          <w:rFonts w:ascii="Times New Roman" w:eastAsia="Times New Roman" w:hAnsi="Times New Roman" w:cs="Times New Roman"/>
        </w:rPr>
        <w:t>,</w:t>
      </w:r>
      <w:r w:rsidRPr="0051497F">
        <w:rPr>
          <w:rFonts w:ascii="Times New Roman" w:eastAsia="Times New Roman" w:hAnsi="Times New Roman" w:cs="Times New Roman"/>
        </w:rPr>
        <w:t xml:space="preserve"> at CEPT University in collaboration </w:t>
      </w:r>
      <w:r w:rsidRPr="0051497F">
        <w:rPr>
          <w:rFonts w:ascii="Times New Roman" w:eastAsia="Times New Roman" w:hAnsi="Times New Roman" w:cs="Times New Roman"/>
        </w:rPr>
        <w:t>with the Gujral Foundation, CEPT University, Ahmedabad, Gujrat, IN, September 14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2018 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Artist Talk</w:t>
      </w:r>
      <w:r w:rsidRPr="0051497F">
        <w:rPr>
          <w:rFonts w:ascii="Times New Roman" w:eastAsia="Times New Roman" w:hAnsi="Times New Roman" w:cs="Times New Roman"/>
        </w:rPr>
        <w:t>, invitation by Kelly Kaczynski for “Intro to Sculpture” class, SAIC Sc</w:t>
      </w:r>
      <w:r w:rsidRPr="0051497F">
        <w:rPr>
          <w:rFonts w:ascii="Times New Roman" w:eastAsia="Times New Roman" w:hAnsi="Times New Roman" w:cs="Times New Roman"/>
        </w:rPr>
        <w:t>ulpture</w:t>
      </w:r>
      <w:r w:rsidR="005F5038" w:rsidRPr="0051497F">
        <w:rPr>
          <w:rFonts w:ascii="Times New Roman" w:eastAsia="Times New Roman" w:hAnsi="Times New Roman" w:cs="Times New Roman"/>
        </w:rPr>
        <w:t xml:space="preserve"> </w:t>
      </w:r>
      <w:r w:rsidRPr="0051497F">
        <w:rPr>
          <w:rFonts w:ascii="Times New Roman" w:eastAsia="Times New Roman" w:hAnsi="Times New Roman" w:cs="Times New Roman"/>
        </w:rPr>
        <w:t>Department, Chicago, USA, October 12</w:t>
      </w:r>
    </w:p>
    <w:p w:rsidR="00AB78AD" w:rsidRPr="0051497F" w:rsidRDefault="00995465">
      <w:pPr>
        <w:pStyle w:val="normal0"/>
        <w:ind w:right="-18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Artist Talk</w:t>
      </w:r>
      <w:r w:rsidRPr="0051497F">
        <w:rPr>
          <w:rFonts w:ascii="Times New Roman" w:eastAsia="Times New Roman" w:hAnsi="Times New Roman" w:cs="Times New Roman"/>
        </w:rPr>
        <w:t>, invitation by Jefferson Pinder for “Installation Art” class, SAIC Fibers Department,</w:t>
      </w:r>
      <w:r w:rsidR="005F5038" w:rsidRPr="0051497F">
        <w:rPr>
          <w:rFonts w:ascii="Times New Roman" w:eastAsia="Times New Roman" w:hAnsi="Times New Roman" w:cs="Times New Roman"/>
        </w:rPr>
        <w:t xml:space="preserve"> </w:t>
      </w:r>
      <w:r w:rsidRPr="0051497F">
        <w:rPr>
          <w:rFonts w:ascii="Times New Roman" w:eastAsia="Times New Roman" w:hAnsi="Times New Roman" w:cs="Times New Roman"/>
        </w:rPr>
        <w:t>USA, Chicago, October 12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Sharing Shovels, </w:t>
      </w:r>
      <w:r w:rsidRPr="0051497F">
        <w:rPr>
          <w:rFonts w:ascii="Times New Roman" w:eastAsia="Times New Roman" w:hAnsi="Times New Roman" w:cs="Times New Roman"/>
        </w:rPr>
        <w:t xml:space="preserve">a conversation about collaboration, SITE galleries, SAIC, Chicago, USA, </w:t>
      </w:r>
      <w:r w:rsidRPr="0051497F">
        <w:rPr>
          <w:rFonts w:ascii="Times New Roman" w:eastAsia="Times New Roman" w:hAnsi="Times New Roman" w:cs="Times New Roman"/>
        </w:rPr>
        <w:t>March 20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2017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Sculpture Dialogues</w:t>
      </w:r>
      <w:r w:rsidRPr="0051497F">
        <w:rPr>
          <w:rFonts w:ascii="Times New Roman" w:eastAsia="Times New Roman" w:hAnsi="Times New Roman" w:cs="Times New Roman"/>
        </w:rPr>
        <w:t xml:space="preserve">, </w:t>
      </w:r>
      <w:r w:rsidRPr="0051497F">
        <w:rPr>
          <w:rFonts w:ascii="Times New Roman" w:eastAsia="Times New Roman" w:hAnsi="Times New Roman" w:cs="Times New Roman"/>
        </w:rPr>
        <w:t>Artist Talk</w:t>
      </w:r>
      <w:r w:rsidRPr="0051497F">
        <w:rPr>
          <w:rFonts w:ascii="Times New Roman" w:eastAsia="Times New Roman" w:hAnsi="Times New Roman" w:cs="Times New Roman"/>
        </w:rPr>
        <w:t>,  SAIC, Chicago, USA, October 11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  <w:sz w:val="12"/>
          <w:szCs w:val="12"/>
        </w:rPr>
      </w:pPr>
      <w:r w:rsidRPr="0051497F">
        <w:rPr>
          <w:rFonts w:ascii="Times New Roman" w:eastAsia="Times New Roman" w:hAnsi="Times New Roman" w:cs="Times New Roman"/>
        </w:rPr>
        <w:t>Provisional Obstruction: Misael Soto and Ayesha Singh in conversation with Daniel Quiles</w:t>
      </w:r>
      <w:r w:rsidRPr="0051497F">
        <w:rPr>
          <w:rFonts w:ascii="Times New Roman" w:eastAsia="Times New Roman" w:hAnsi="Times New Roman" w:cs="Times New Roman"/>
        </w:rPr>
        <w:t>, ACRE P</w:t>
      </w:r>
      <w:r w:rsidRPr="0051497F">
        <w:rPr>
          <w:rFonts w:ascii="Times New Roman" w:eastAsia="Times New Roman" w:hAnsi="Times New Roman" w:cs="Times New Roman"/>
        </w:rPr>
        <w:t>rojects, Chicago, USA, October 82</w:t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Artist Talk, Sculpture Dialogues</w:t>
      </w:r>
      <w:r w:rsidRPr="0051497F">
        <w:rPr>
          <w:rFonts w:ascii="Times New Roman" w:eastAsia="Times New Roman" w:hAnsi="Times New Roman" w:cs="Times New Roman"/>
        </w:rPr>
        <w:t>, SAIC, Chicago, USA, March 15</w:t>
      </w:r>
    </w:p>
    <w:p w:rsidR="005F5038" w:rsidRPr="0051497F" w:rsidRDefault="005F5038" w:rsidP="005F5038">
      <w:pPr>
        <w:pStyle w:val="normal0"/>
        <w:rPr>
          <w:rFonts w:ascii="Times New Roman" w:eastAsia="Times New Roman" w:hAnsi="Times New Roman" w:cs="Times New Roman"/>
        </w:rPr>
      </w:pPr>
    </w:p>
    <w:p w:rsidR="00AB78AD" w:rsidRPr="0051497F" w:rsidRDefault="00AB78AD">
      <w:pPr>
        <w:pStyle w:val="normal0"/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:rsidR="005F5038" w:rsidRPr="0051497F" w:rsidRDefault="00995465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 xml:space="preserve">2016 </w:t>
      </w:r>
      <w:r w:rsidRPr="0051497F">
        <w:rPr>
          <w:rFonts w:ascii="Times New Roman" w:eastAsia="Times New Roman" w:hAnsi="Times New Roman" w:cs="Times New Roman"/>
        </w:rPr>
        <w:tab/>
      </w:r>
    </w:p>
    <w:p w:rsidR="00AB78AD" w:rsidRPr="0051497F" w:rsidRDefault="00995465" w:rsidP="005F5038">
      <w:pPr>
        <w:pStyle w:val="normal0"/>
        <w:rPr>
          <w:rFonts w:ascii="Times New Roman" w:eastAsia="Times New Roman" w:hAnsi="Times New Roman" w:cs="Times New Roman"/>
        </w:rPr>
      </w:pPr>
      <w:r w:rsidRPr="0051497F">
        <w:rPr>
          <w:rFonts w:ascii="Times New Roman" w:eastAsia="Times New Roman" w:hAnsi="Times New Roman" w:cs="Times New Roman"/>
        </w:rPr>
        <w:t>Artist Talk</w:t>
      </w:r>
      <w:r w:rsidRPr="0051497F">
        <w:rPr>
          <w:rFonts w:ascii="Times New Roman" w:eastAsia="Times New Roman" w:hAnsi="Times New Roman" w:cs="Times New Roman"/>
        </w:rPr>
        <w:t>, The Creative Community, Hidden Gallery, New Delhi, IN, February 11</w:t>
      </w:r>
      <w:r w:rsidRPr="0051497F">
        <w:rPr>
          <w:rFonts w:ascii="Times New Roman" w:eastAsia="Times New Roman" w:hAnsi="Times New Roman" w:cs="Times New Roman"/>
        </w:rPr>
        <w:br/>
      </w:r>
    </w:p>
    <w:sectPr w:rsidR="00AB78AD" w:rsidRPr="0051497F" w:rsidSect="005F5038">
      <w:head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65" w:rsidRDefault="00995465" w:rsidP="00AB78AD">
      <w:pPr>
        <w:spacing w:line="240" w:lineRule="auto"/>
      </w:pPr>
      <w:r>
        <w:separator/>
      </w:r>
    </w:p>
  </w:endnote>
  <w:endnote w:type="continuationSeparator" w:id="1">
    <w:p w:rsidR="00995465" w:rsidRDefault="00995465" w:rsidP="00AB7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65" w:rsidRDefault="00995465" w:rsidP="00AB78AD">
      <w:pPr>
        <w:spacing w:line="240" w:lineRule="auto"/>
      </w:pPr>
      <w:r>
        <w:separator/>
      </w:r>
    </w:p>
  </w:footnote>
  <w:footnote w:type="continuationSeparator" w:id="1">
    <w:p w:rsidR="00995465" w:rsidRDefault="00995465" w:rsidP="00AB78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AD" w:rsidRDefault="00AB78AD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AD"/>
    <w:rsid w:val="00122CF3"/>
    <w:rsid w:val="0051497F"/>
    <w:rsid w:val="005F5038"/>
    <w:rsid w:val="00995465"/>
    <w:rsid w:val="00AB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78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B78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B78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B78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B78A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B78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78AD"/>
  </w:style>
  <w:style w:type="paragraph" w:styleId="Title">
    <w:name w:val="Title"/>
    <w:basedOn w:val="normal0"/>
    <w:next w:val="normal0"/>
    <w:rsid w:val="00AB78A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B78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centersf.org/grant/ayesha-sing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2020-05-12T09:39:00Z</dcterms:created>
  <dcterms:modified xsi:type="dcterms:W3CDTF">2020-05-12T09:50:00Z</dcterms:modified>
</cp:coreProperties>
</file>